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B234AD">
        <w:rPr>
          <w:rFonts w:ascii="Times New Roman" w:hAnsi="Times New Roman"/>
          <w:sz w:val="24"/>
          <w:szCs w:val="24"/>
        </w:rPr>
        <w:t>06-2/</w:t>
      </w:r>
      <w:r w:rsidR="00CD4D68" w:rsidRPr="00CF6ABB">
        <w:rPr>
          <w:rFonts w:ascii="Times New Roman" w:hAnsi="Times New Roman"/>
          <w:sz w:val="24"/>
          <w:szCs w:val="24"/>
        </w:rPr>
        <w:t>442</w:t>
      </w:r>
      <w:r w:rsidR="00DE0D07">
        <w:rPr>
          <w:rFonts w:ascii="Times New Roman" w:hAnsi="Times New Roman"/>
          <w:sz w:val="24"/>
          <w:szCs w:val="24"/>
          <w:lang w:val="sr-Cyrl-RS"/>
        </w:rPr>
        <w:t>-15</w:t>
      </w:r>
    </w:p>
    <w:p w:rsidR="00D957A1" w:rsidRPr="00D83E19" w:rsidRDefault="00CD4D68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новембар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0106B" w:rsidRPr="00CF6ABB">
        <w:rPr>
          <w:rFonts w:ascii="Times New Roman" w:hAnsi="Times New Roman"/>
          <w:sz w:val="24"/>
          <w:szCs w:val="24"/>
        </w:rPr>
        <w:t>3</w:t>
      </w:r>
      <w:r w:rsidR="00CD4D68" w:rsidRPr="00CF6ABB">
        <w:rPr>
          <w:rFonts w:ascii="Times New Roman" w:hAnsi="Times New Roman"/>
          <w:sz w:val="24"/>
          <w:szCs w:val="24"/>
        </w:rPr>
        <w:t>5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 w:rsidRPr="00D83E19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F0106B">
        <w:rPr>
          <w:rFonts w:ascii="Times New Roman" w:hAnsi="Times New Roman"/>
          <w:sz w:val="24"/>
          <w:szCs w:val="24"/>
        </w:rPr>
        <w:t>ВОДОПРИВРЕДУ, ОДРЖАНЕ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4D68" w:rsidRPr="00CF6ABB">
        <w:rPr>
          <w:rFonts w:ascii="Times New Roman" w:hAnsi="Times New Roman"/>
          <w:sz w:val="24"/>
          <w:szCs w:val="24"/>
        </w:rPr>
        <w:t>3</w:t>
      </w:r>
      <w:r w:rsidR="00DE0D07">
        <w:rPr>
          <w:rFonts w:ascii="Times New Roman" w:hAnsi="Times New Roman"/>
          <w:sz w:val="24"/>
          <w:szCs w:val="24"/>
        </w:rPr>
        <w:t>.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НОВЕМБРА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F0106B" w:rsidRPr="00CF6ABB">
        <w:rPr>
          <w:rFonts w:ascii="Times New Roman" w:hAnsi="Times New Roman"/>
          <w:sz w:val="24"/>
          <w:szCs w:val="24"/>
        </w:rPr>
        <w:t>9</w:t>
      </w:r>
      <w:r w:rsidR="00B92B23">
        <w:rPr>
          <w:rFonts w:ascii="Times New Roman" w:hAnsi="Times New Roman"/>
          <w:sz w:val="24"/>
          <w:szCs w:val="24"/>
        </w:rPr>
        <w:t>,</w:t>
      </w:r>
      <w:r w:rsidR="00944D77">
        <w:rPr>
          <w:rFonts w:ascii="Times New Roman" w:hAnsi="Times New Roman"/>
          <w:sz w:val="24"/>
          <w:szCs w:val="24"/>
          <w:lang w:val="sr-Cyrl-RS"/>
        </w:rPr>
        <w:t>15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D957A1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Зоран Антић,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Милан Ковачевић,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Миодраг Николић, </w:t>
      </w:r>
      <w:r w:rsidR="00B17189">
        <w:rPr>
          <w:rFonts w:ascii="Times New Roman" w:hAnsi="Times New Roman"/>
          <w:sz w:val="24"/>
          <w:szCs w:val="24"/>
        </w:rPr>
        <w:t>Жарко Богатиновић,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Милија Милетић, </w:t>
      </w:r>
      <w:r w:rsidR="006758B9">
        <w:rPr>
          <w:rFonts w:ascii="Times New Roman" w:hAnsi="Times New Roman"/>
          <w:sz w:val="24"/>
          <w:szCs w:val="24"/>
        </w:rPr>
        <w:t>Марјана Мараш</w:t>
      </w:r>
      <w:r w:rsidR="002710F8">
        <w:rPr>
          <w:rFonts w:ascii="Times New Roman" w:hAnsi="Times New Roman"/>
          <w:sz w:val="24"/>
          <w:szCs w:val="24"/>
        </w:rPr>
        <w:t>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710F8">
        <w:rPr>
          <w:rFonts w:ascii="Times New Roman" w:hAnsi="Times New Roman"/>
          <w:sz w:val="24"/>
          <w:szCs w:val="24"/>
        </w:rPr>
        <w:t>Велимир Станојевић,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Арпад Фремонд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61CC">
        <w:rPr>
          <w:rFonts w:ascii="Times New Roman" w:hAnsi="Times New Roman"/>
          <w:sz w:val="24"/>
          <w:szCs w:val="24"/>
        </w:rPr>
        <w:t>као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Владан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Милошевић, Дејан Нектаријевић и </w:t>
      </w:r>
      <w:r w:rsidR="00A7157F">
        <w:rPr>
          <w:rFonts w:ascii="Times New Roman" w:hAnsi="Times New Roman"/>
          <w:sz w:val="24"/>
          <w:szCs w:val="24"/>
          <w:lang w:val="sr-Cyrl-RS"/>
        </w:rPr>
        <w:t>Надица Николић Танасијевић,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2FCA">
        <w:rPr>
          <w:rFonts w:ascii="Times New Roman" w:hAnsi="Times New Roman"/>
          <w:sz w:val="24"/>
          <w:szCs w:val="24"/>
        </w:rPr>
        <w:t xml:space="preserve">заменици </w:t>
      </w:r>
      <w:r>
        <w:rPr>
          <w:rFonts w:ascii="Times New Roman" w:hAnsi="Times New Roman"/>
          <w:sz w:val="24"/>
          <w:szCs w:val="24"/>
        </w:rPr>
        <w:t>чл</w:t>
      </w:r>
      <w:r w:rsidR="00962FCA">
        <w:rPr>
          <w:rFonts w:ascii="Times New Roman" w:hAnsi="Times New Roman"/>
          <w:sz w:val="24"/>
          <w:szCs w:val="24"/>
        </w:rPr>
        <w:t xml:space="preserve">анова </w:t>
      </w:r>
      <w:r>
        <w:rPr>
          <w:rFonts w:ascii="Times New Roman" w:hAnsi="Times New Roman"/>
          <w:sz w:val="24"/>
          <w:szCs w:val="24"/>
        </w:rPr>
        <w:t>Одбора.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962FCA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Ја</w:t>
      </w:r>
      <w:r w:rsidR="001261CC">
        <w:rPr>
          <w:rFonts w:ascii="Times New Roman" w:hAnsi="Times New Roman"/>
          <w:sz w:val="24"/>
          <w:szCs w:val="24"/>
        </w:rPr>
        <w:t>смина Обрадовић</w:t>
      </w:r>
      <w:r w:rsidR="002710F8">
        <w:rPr>
          <w:rFonts w:ascii="Times New Roman" w:hAnsi="Times New Roman"/>
          <w:sz w:val="24"/>
          <w:szCs w:val="24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В</w:t>
      </w:r>
      <w:r w:rsidR="00F0106B">
        <w:rPr>
          <w:rFonts w:ascii="Times New Roman" w:hAnsi="Times New Roman"/>
          <w:sz w:val="24"/>
          <w:szCs w:val="24"/>
          <w:lang w:val="sr-Cyrl-RS"/>
        </w:rPr>
        <w:t>ерољуб Матић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7BA">
        <w:rPr>
          <w:rFonts w:ascii="Times New Roman" w:hAnsi="Times New Roman"/>
          <w:sz w:val="24"/>
          <w:szCs w:val="24"/>
          <w:lang w:val="sr-Cyrl-RS"/>
        </w:rPr>
        <w:t>Ђорђе Стојшић, Горан Ћирић,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Јован Марковић, </w:t>
      </w:r>
      <w:r w:rsidR="001261CC">
        <w:rPr>
          <w:rFonts w:ascii="Times New Roman" w:hAnsi="Times New Roman"/>
          <w:sz w:val="24"/>
          <w:szCs w:val="24"/>
        </w:rPr>
        <w:t>Милан Кораћ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261CC">
        <w:rPr>
          <w:rFonts w:ascii="Times New Roman" w:hAnsi="Times New Roman"/>
          <w:sz w:val="24"/>
          <w:szCs w:val="24"/>
        </w:rPr>
        <w:t>Душан Петровић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7BA">
        <w:rPr>
          <w:rFonts w:ascii="Times New Roman" w:hAnsi="Times New Roman"/>
          <w:sz w:val="24"/>
          <w:szCs w:val="24"/>
          <w:lang w:val="sr-Cyrl-RS"/>
        </w:rPr>
        <w:t>и Сабина Даздаревић.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D4D68" w:rsidRDefault="00CD4D68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CD4D68" w:rsidRPr="00CD4D68" w:rsidRDefault="00CD4D68" w:rsidP="00CD4D6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су присуствовали и народни посланици</w:t>
      </w:r>
      <w:r w:rsidRPr="00CD4D6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Милан Новаковић и Драган Јовановић. </w:t>
      </w:r>
    </w:p>
    <w:p w:rsidR="009F02E1" w:rsidRDefault="009F02E1" w:rsidP="00B02A81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957A1" w:rsidRDefault="00D957A1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FB278C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="00FB278C" w:rsidRPr="00FB278C">
        <w:rPr>
          <w:rFonts w:ascii="Times New Roman" w:hAnsi="Times New Roman"/>
          <w:sz w:val="24"/>
          <w:szCs w:val="24"/>
        </w:rPr>
        <w:t>: представници</w:t>
      </w:r>
      <w:r w:rsidR="00400ABD">
        <w:rPr>
          <w:rFonts w:ascii="Times New Roman" w:hAnsi="Times New Roman"/>
          <w:sz w:val="24"/>
          <w:szCs w:val="24"/>
        </w:rPr>
        <w:t xml:space="preserve"> Министарства </w:t>
      </w:r>
      <w:r w:rsidR="00FB278C" w:rsidRPr="00FB278C">
        <w:rPr>
          <w:rFonts w:ascii="Times New Roman" w:hAnsi="Times New Roman"/>
          <w:sz w:val="24"/>
          <w:szCs w:val="24"/>
        </w:rPr>
        <w:t>пољо</w:t>
      </w:r>
      <w:r w:rsidR="00FB278C">
        <w:rPr>
          <w:rFonts w:ascii="Times New Roman" w:hAnsi="Times New Roman"/>
          <w:sz w:val="24"/>
          <w:szCs w:val="24"/>
        </w:rPr>
        <w:t>п</w:t>
      </w:r>
      <w:r w:rsidRPr="00FB278C">
        <w:rPr>
          <w:rFonts w:ascii="Times New Roman" w:hAnsi="Times New Roman"/>
          <w:sz w:val="24"/>
          <w:szCs w:val="24"/>
        </w:rPr>
        <w:t>ривреде и заштите животне средине: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проф. др </w:t>
      </w:r>
      <w:r w:rsidR="00C25793">
        <w:rPr>
          <w:rFonts w:ascii="Times New Roman" w:hAnsi="Times New Roman"/>
          <w:sz w:val="24"/>
          <w:szCs w:val="24"/>
          <w:lang w:val="sr-Cyrl-RS"/>
        </w:rPr>
        <w:t>Снежана Богосављевић Бошковић, министар,</w:t>
      </w:r>
      <w:r w:rsidR="00B02A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Младен Младеновић, в.д. помоћник министра Сектора </w:t>
      </w:r>
      <w:r w:rsidR="00C25793">
        <w:rPr>
          <w:rFonts w:ascii="Times New Roman" w:hAnsi="Times New Roman"/>
          <w:sz w:val="24"/>
          <w:szCs w:val="24"/>
          <w:lang w:val="sr-Cyrl-RS"/>
        </w:rPr>
        <w:t>за правне и нормативне послове</w:t>
      </w:r>
      <w:r w:rsidR="00C25793" w:rsidRPr="00C25793">
        <w:t xml:space="preserve"> </w:t>
      </w:r>
      <w:r w:rsidR="00C25793" w:rsidRPr="00C25793">
        <w:rPr>
          <w:rFonts w:ascii="Times New Roman" w:hAnsi="Times New Roman"/>
          <w:sz w:val="24"/>
          <w:szCs w:val="24"/>
          <w:lang w:val="sr-Cyrl-RS"/>
        </w:rPr>
        <w:t>и Милан Ћупрић, шеф Одсека за биљну производњу и прераду биљних производа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6CD5">
        <w:rPr>
          <w:rFonts w:ascii="Times New Roman" w:hAnsi="Times New Roman"/>
          <w:sz w:val="24"/>
          <w:szCs w:val="24"/>
        </w:rPr>
        <w:t>к</w:t>
      </w:r>
      <w:r w:rsidR="00B358A9" w:rsidRPr="00FB278C">
        <w:rPr>
          <w:rFonts w:ascii="Times New Roman" w:hAnsi="Times New Roman"/>
          <w:sz w:val="24"/>
          <w:szCs w:val="24"/>
        </w:rPr>
        <w:t xml:space="preserve">ао </w:t>
      </w:r>
      <w:r w:rsidRPr="00FB278C">
        <w:rPr>
          <w:rFonts w:ascii="Times New Roman" w:hAnsi="Times New Roman"/>
          <w:sz w:val="24"/>
          <w:szCs w:val="24"/>
        </w:rPr>
        <w:t>и представници средстава јавног информисања.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E3F35" w:rsidRDefault="004E3F35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4E3F35" w:rsidRPr="004E3F35" w:rsidRDefault="004E3F35" w:rsidP="004E3F35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E3F35">
        <w:rPr>
          <w:rFonts w:ascii="Times New Roman" w:hAnsi="Times New Roman"/>
          <w:sz w:val="24"/>
          <w:szCs w:val="24"/>
          <w:lang w:val="sr-Cyrl-RS"/>
        </w:rPr>
        <w:t>Пре преласка на разматрање прве тачке дневног реда усвојен</w:t>
      </w:r>
      <w:r>
        <w:rPr>
          <w:rFonts w:ascii="Times New Roman" w:hAnsi="Times New Roman"/>
          <w:sz w:val="24"/>
          <w:szCs w:val="24"/>
          <w:lang w:val="sr-Cyrl-RS"/>
        </w:rPr>
        <w:t>и су, једногласно,  записници 29. и 30</w:t>
      </w:r>
      <w:r w:rsidRPr="004E3F35">
        <w:rPr>
          <w:rFonts w:ascii="Times New Roman" w:hAnsi="Times New Roman"/>
          <w:sz w:val="24"/>
          <w:szCs w:val="24"/>
          <w:lang w:val="sr-Cyrl-RS"/>
        </w:rPr>
        <w:t>. се</w:t>
      </w:r>
      <w:r>
        <w:rPr>
          <w:rFonts w:ascii="Times New Roman" w:hAnsi="Times New Roman"/>
          <w:sz w:val="24"/>
          <w:szCs w:val="24"/>
          <w:lang w:val="sr-Cyrl-RS"/>
        </w:rPr>
        <w:t xml:space="preserve">днице Одбора, које су одржане 8. септембра </w:t>
      </w:r>
      <w:r w:rsidRPr="004E3F35">
        <w:rPr>
          <w:rFonts w:ascii="Times New Roman" w:hAnsi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/>
          <w:sz w:val="24"/>
          <w:szCs w:val="24"/>
          <w:lang w:val="sr-Cyrl-RS"/>
        </w:rPr>
        <w:t xml:space="preserve">18. септембра </w:t>
      </w:r>
      <w:r w:rsidRPr="004E3F35">
        <w:rPr>
          <w:rFonts w:ascii="Times New Roman" w:hAnsi="Times New Roman"/>
          <w:sz w:val="24"/>
          <w:szCs w:val="24"/>
          <w:lang w:val="sr-Cyrl-RS"/>
        </w:rPr>
        <w:t xml:space="preserve"> 2015. године, у тексту у коме су и предложене.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D69C1" w:rsidRDefault="00CD69C1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E293C" w:rsidRDefault="002E293C" w:rsidP="002E293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Већином гласова усвојен је следећи</w:t>
      </w:r>
    </w:p>
    <w:p w:rsidR="002E293C" w:rsidRPr="002E293C" w:rsidRDefault="002E293C" w:rsidP="002E293C">
      <w:pPr>
        <w:pStyle w:val="Style4"/>
        <w:widowControl/>
        <w:spacing w:line="240" w:lineRule="exact"/>
        <w:ind w:firstLine="720"/>
        <w:rPr>
          <w:color w:val="000000"/>
          <w:sz w:val="22"/>
          <w:szCs w:val="22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 w:rsidRPr="00CF6AB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44D77" w:rsidRPr="00944D77" w:rsidRDefault="00944D77" w:rsidP="00944D77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 w:rsidRPr="00944D77">
        <w:rPr>
          <w:rFonts w:ascii="Times New Roman" w:hAnsi="Times New Roman"/>
          <w:sz w:val="24"/>
          <w:szCs w:val="24"/>
          <w:lang w:val="sr-Cyrl-RS"/>
        </w:rPr>
        <w:t>Разматрање Предлога закона о јаким алкохолним пићима, у начелу, који је поднела Влада( број 320-2624/15 од 15. октобра 2015.  године) ;</w:t>
      </w:r>
    </w:p>
    <w:p w:rsidR="00944D77" w:rsidRPr="00944D77" w:rsidRDefault="00944D77" w:rsidP="00944D77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44D77" w:rsidRPr="00944D77" w:rsidRDefault="00944D77" w:rsidP="00944D77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 w:rsidRPr="00944D77">
        <w:rPr>
          <w:rFonts w:ascii="Times New Roman" w:hAnsi="Times New Roman"/>
          <w:sz w:val="24"/>
          <w:szCs w:val="24"/>
          <w:lang w:val="sr-Cyrl-RS"/>
        </w:rPr>
        <w:t>Разно .</w:t>
      </w:r>
    </w:p>
    <w:p w:rsidR="00CD69C1" w:rsidRPr="00CD69C1" w:rsidRDefault="00CD69C1" w:rsidP="00495E1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44D77" w:rsidRDefault="007753C1" w:rsidP="008375A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 w:rsidRPr="008132DC">
        <w:rPr>
          <w:rFonts w:ascii="Times New Roman" w:hAnsi="Times New Roman"/>
          <w:sz w:val="24"/>
          <w:szCs w:val="24"/>
        </w:rPr>
        <w:t>Прва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5E16">
        <w:rPr>
          <w:rFonts w:ascii="Times New Roman" w:hAnsi="Times New Roman"/>
          <w:sz w:val="24"/>
          <w:szCs w:val="24"/>
        </w:rPr>
        <w:t>тачка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 w:rsidRPr="008132DC">
        <w:rPr>
          <w:rFonts w:ascii="Times New Roman" w:hAnsi="Times New Roman"/>
          <w:sz w:val="24"/>
          <w:szCs w:val="24"/>
        </w:rPr>
        <w:t xml:space="preserve">дневног реда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44D77" w:rsidRPr="00944D77">
        <w:rPr>
          <w:rFonts w:ascii="Times New Roman" w:hAnsi="Times New Roman"/>
          <w:b/>
          <w:sz w:val="24"/>
          <w:szCs w:val="24"/>
          <w:lang w:val="sr-Cyrl-RS"/>
        </w:rPr>
        <w:t>Разматрање Предлога закона о јаким алкохолним пићима, у начелу, који је поднела Влада( број 320-2624/15 од 15. окто</w:t>
      </w:r>
      <w:r w:rsidR="00944D77">
        <w:rPr>
          <w:rFonts w:ascii="Times New Roman" w:hAnsi="Times New Roman"/>
          <w:b/>
          <w:sz w:val="24"/>
          <w:szCs w:val="24"/>
          <w:lang w:val="sr-Cyrl-RS"/>
        </w:rPr>
        <w:t xml:space="preserve">бра 2015.  године) </w:t>
      </w:r>
    </w:p>
    <w:p w:rsidR="00944D77" w:rsidRDefault="00944D77" w:rsidP="008375A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944D77" w:rsidRDefault="00D53442" w:rsidP="008375A7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 уводним напоменама,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проф. др Снежана Богосављевић Бошковић је </w:t>
      </w:r>
      <w:r w:rsidR="00E66A9E">
        <w:rPr>
          <w:rFonts w:ascii="Times New Roman" w:hAnsi="Times New Roman"/>
          <w:sz w:val="24"/>
          <w:szCs w:val="24"/>
        </w:rPr>
        <w:t>истак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ла </w:t>
      </w:r>
      <w:r w:rsidR="00E66A9E" w:rsidRPr="00E66A9E">
        <w:rPr>
          <w:rFonts w:ascii="Times New Roman" w:hAnsi="Times New Roman"/>
          <w:sz w:val="24"/>
          <w:szCs w:val="24"/>
        </w:rPr>
        <w:t xml:space="preserve"> осн</w:t>
      </w:r>
      <w:r w:rsidR="00E66A9E">
        <w:rPr>
          <w:rFonts w:ascii="Times New Roman" w:hAnsi="Times New Roman"/>
          <w:sz w:val="24"/>
          <w:szCs w:val="24"/>
        </w:rPr>
        <w:t xml:space="preserve">овне разлоге за доношење новог </w:t>
      </w:r>
      <w:r w:rsidR="00E66A9E">
        <w:rPr>
          <w:rFonts w:ascii="Times New Roman" w:hAnsi="Times New Roman"/>
          <w:sz w:val="24"/>
          <w:szCs w:val="24"/>
          <w:lang w:val="sr-Cyrl-RS"/>
        </w:rPr>
        <w:t>З</w:t>
      </w:r>
      <w:r w:rsidR="00E66A9E" w:rsidRPr="00E66A9E">
        <w:rPr>
          <w:rFonts w:ascii="Times New Roman" w:hAnsi="Times New Roman"/>
          <w:sz w:val="24"/>
          <w:szCs w:val="24"/>
        </w:rPr>
        <w:t>акона, којим се област јаких алкохолних пића регу</w:t>
      </w:r>
      <w:r w:rsidR="00E66A9E">
        <w:rPr>
          <w:rFonts w:ascii="Times New Roman" w:hAnsi="Times New Roman"/>
          <w:sz w:val="24"/>
          <w:szCs w:val="24"/>
        </w:rPr>
        <w:t xml:space="preserve">лише. Ова област је регулисана </w:t>
      </w:r>
      <w:r w:rsidR="00E66A9E">
        <w:rPr>
          <w:rFonts w:ascii="Times New Roman" w:hAnsi="Times New Roman"/>
          <w:sz w:val="24"/>
          <w:szCs w:val="24"/>
          <w:lang w:val="sr-Cyrl-RS"/>
        </w:rPr>
        <w:t>З</w:t>
      </w:r>
      <w:r w:rsidR="00E66A9E" w:rsidRPr="00E66A9E">
        <w:rPr>
          <w:rFonts w:ascii="Times New Roman" w:hAnsi="Times New Roman"/>
          <w:sz w:val="24"/>
          <w:szCs w:val="24"/>
        </w:rPr>
        <w:t xml:space="preserve">аконом из 2009. године који третира ракије и алкохолна пића, међутим </w:t>
      </w:r>
      <w:r w:rsidR="00CF6ABB">
        <w:rPr>
          <w:rFonts w:ascii="Times New Roman" w:hAnsi="Times New Roman"/>
          <w:sz w:val="24"/>
          <w:szCs w:val="24"/>
          <w:lang w:val="sr-Cyrl-RS"/>
        </w:rPr>
        <w:t xml:space="preserve"> како је ннаглашено </w:t>
      </w:r>
      <w:r w:rsidR="00E66A9E" w:rsidRPr="00E66A9E">
        <w:rPr>
          <w:rFonts w:ascii="Times New Roman" w:hAnsi="Times New Roman"/>
          <w:sz w:val="24"/>
          <w:szCs w:val="24"/>
        </w:rPr>
        <w:t>његове од</w:t>
      </w:r>
      <w:r w:rsidR="00E66A9E">
        <w:rPr>
          <w:rFonts w:ascii="Times New Roman" w:hAnsi="Times New Roman"/>
          <w:sz w:val="24"/>
          <w:szCs w:val="24"/>
        </w:rPr>
        <w:t>редбе коче развој ове области</w:t>
      </w:r>
      <w:r w:rsidR="00E66A9E">
        <w:rPr>
          <w:rFonts w:ascii="Times New Roman" w:hAnsi="Times New Roman"/>
          <w:sz w:val="24"/>
          <w:szCs w:val="24"/>
          <w:lang w:val="sr-Cyrl-RS"/>
        </w:rPr>
        <w:t>. По њеним речима, о</w:t>
      </w:r>
      <w:r w:rsidR="00E66A9E">
        <w:rPr>
          <w:rFonts w:ascii="Times New Roman" w:hAnsi="Times New Roman"/>
          <w:sz w:val="24"/>
          <w:szCs w:val="24"/>
        </w:rPr>
        <w:t xml:space="preserve">сновна слабост постојећег </w:t>
      </w:r>
      <w:r w:rsidR="00E66A9E">
        <w:rPr>
          <w:rFonts w:ascii="Times New Roman" w:hAnsi="Times New Roman"/>
          <w:sz w:val="24"/>
          <w:szCs w:val="24"/>
          <w:lang w:val="sr-Cyrl-RS"/>
        </w:rPr>
        <w:t>З</w:t>
      </w:r>
      <w:r w:rsidR="00CF6ABB">
        <w:rPr>
          <w:rFonts w:ascii="Times New Roman" w:hAnsi="Times New Roman"/>
          <w:sz w:val="24"/>
          <w:szCs w:val="24"/>
        </w:rPr>
        <w:t>акона је т</w:t>
      </w:r>
      <w:r w:rsidR="00CF6ABB">
        <w:rPr>
          <w:rFonts w:ascii="Times New Roman" w:hAnsi="Times New Roman"/>
          <w:sz w:val="24"/>
          <w:szCs w:val="24"/>
          <w:lang w:val="sr-Cyrl-RS"/>
        </w:rPr>
        <w:t>о</w:t>
      </w:r>
      <w:bookmarkStart w:id="0" w:name="_GoBack"/>
      <w:bookmarkEnd w:id="0"/>
      <w:r w:rsidR="00E66A9E" w:rsidRPr="00E66A9E">
        <w:rPr>
          <w:rFonts w:ascii="Times New Roman" w:hAnsi="Times New Roman"/>
          <w:sz w:val="24"/>
          <w:szCs w:val="24"/>
        </w:rPr>
        <w:t xml:space="preserve"> што већина произвођача није регистрована, тако да њихови производни вишкови нису били легално у промету.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До 2009. године је било регистровано преко 2000 произвођача ракије и алкохолних пића, а са усвајањем Закона из 2009. године тај број се смањио на 369 прозвођача. </w:t>
      </w:r>
      <w:r w:rsidR="00E66A9E" w:rsidRPr="00E66A9E">
        <w:rPr>
          <w:rFonts w:ascii="Times New Roman" w:hAnsi="Times New Roman"/>
          <w:sz w:val="24"/>
          <w:szCs w:val="24"/>
        </w:rPr>
        <w:t>Основни циљ Предлога закона је да се либерализује процес регистрације, као и да се омогући физичким лицима да своје вишкове легално пласирају на тржиште. Такође, циљ је јачање малих пољопривредних газдинстава и њихова регистрација за производњу пића, као и подстицај производње воћа, имајући</w:t>
      </w:r>
      <w:r w:rsidR="00E66A9E">
        <w:rPr>
          <w:rFonts w:ascii="Times New Roman" w:hAnsi="Times New Roman"/>
          <w:sz w:val="24"/>
          <w:szCs w:val="24"/>
        </w:rPr>
        <w:t xml:space="preserve"> у виду да је у Србији под воћ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ним засадима </w:t>
      </w:r>
      <w:r w:rsidR="00E66A9E" w:rsidRPr="00E66A9E">
        <w:rPr>
          <w:rFonts w:ascii="Times New Roman" w:hAnsi="Times New Roman"/>
          <w:sz w:val="24"/>
          <w:szCs w:val="24"/>
        </w:rPr>
        <w:t xml:space="preserve"> 17</w:t>
      </w:r>
      <w:r w:rsidR="00B65491">
        <w:rPr>
          <w:rFonts w:ascii="Times New Roman" w:hAnsi="Times New Roman"/>
          <w:sz w:val="24"/>
          <w:szCs w:val="24"/>
        </w:rPr>
        <w:t>0.000 ha од чега је око 50</w:t>
      </w:r>
      <w:r w:rsidR="00B65491">
        <w:rPr>
          <w:rFonts w:ascii="Times New Roman" w:hAnsi="Times New Roman"/>
          <w:sz w:val="24"/>
          <w:szCs w:val="24"/>
          <w:lang w:val="sr-Cyrl-RS"/>
        </w:rPr>
        <w:t>%</w:t>
      </w:r>
      <w:r w:rsidR="00E66A9E" w:rsidRPr="00E66A9E">
        <w:rPr>
          <w:rFonts w:ascii="Times New Roman" w:hAnsi="Times New Roman"/>
          <w:sz w:val="24"/>
          <w:szCs w:val="24"/>
        </w:rPr>
        <w:t xml:space="preserve"> засад шљиве, која се у великој мери прерађује у разне врсте ракија, чиме ће и ова производња бити верификована. Предлог закона је усклађен са европским стандардима и законодавством, предвиђа увођење категоризације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јаких алкохолних </w:t>
      </w:r>
      <w:r w:rsidR="00E66A9E" w:rsidRPr="00E66A9E">
        <w:rPr>
          <w:rFonts w:ascii="Times New Roman" w:hAnsi="Times New Roman"/>
          <w:sz w:val="24"/>
          <w:szCs w:val="24"/>
        </w:rPr>
        <w:t>пића, којих ће бити 47, као и декларацију у складу са европском регулативом. Новина коју овај Предлог закона доноси јесте и јасна процедура заштите ознака географског пор</w:t>
      </w:r>
      <w:r w:rsidR="00E66A9E">
        <w:rPr>
          <w:rFonts w:ascii="Times New Roman" w:hAnsi="Times New Roman"/>
          <w:sz w:val="24"/>
          <w:szCs w:val="24"/>
        </w:rPr>
        <w:t>екла</w:t>
      </w:r>
      <w:r w:rsidR="00E66A9E">
        <w:rPr>
          <w:rFonts w:ascii="Times New Roman" w:hAnsi="Times New Roman"/>
          <w:sz w:val="24"/>
          <w:szCs w:val="24"/>
          <w:lang w:val="sr-Cyrl-RS"/>
        </w:rPr>
        <w:t>, а који ће касније бити увод и за заштиту ознака географског порекла српских ракија, пре свега на тржишту ЕУ.</w:t>
      </w:r>
      <w:r w:rsidR="006B5B9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B5B9E" w:rsidRPr="00E66A9E" w:rsidRDefault="00C00AE9" w:rsidP="008375A7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Милан Ћупрић</w:t>
      </w:r>
      <w:r w:rsidR="00953885">
        <w:rPr>
          <w:rFonts w:ascii="Times New Roman" w:hAnsi="Times New Roman"/>
          <w:sz w:val="24"/>
          <w:szCs w:val="24"/>
          <w:lang w:val="sr-Cyrl-RS"/>
        </w:rPr>
        <w:t xml:space="preserve">, шеф Одсека </w:t>
      </w:r>
      <w:r>
        <w:rPr>
          <w:rFonts w:ascii="Times New Roman" w:hAnsi="Times New Roman"/>
          <w:sz w:val="24"/>
          <w:szCs w:val="24"/>
          <w:lang w:val="sr-Cyrl-RS"/>
        </w:rPr>
        <w:t xml:space="preserve">је рекао да се у складу са новим потребама приступило изради новог Закона. Циљеви новог Закона су да се умање трошкови производње, повећа конкурентност и број регистрованих </w:t>
      </w:r>
      <w:r w:rsidR="004B4CFA">
        <w:rPr>
          <w:rFonts w:ascii="Times New Roman" w:hAnsi="Times New Roman"/>
          <w:sz w:val="24"/>
          <w:szCs w:val="24"/>
          <w:lang w:val="sr-Cyrl-RS"/>
        </w:rPr>
        <w:t>произв</w:t>
      </w:r>
      <w:r>
        <w:rPr>
          <w:rFonts w:ascii="Times New Roman" w:hAnsi="Times New Roman"/>
          <w:sz w:val="24"/>
          <w:szCs w:val="24"/>
          <w:lang w:val="sr-Cyrl-RS"/>
        </w:rPr>
        <w:t>ођача, смањи сиво тржиште ракије, регулише процедура</w:t>
      </w:r>
      <w:r w:rsidR="004B4CFA">
        <w:rPr>
          <w:rFonts w:ascii="Times New Roman" w:hAnsi="Times New Roman"/>
          <w:sz w:val="24"/>
          <w:szCs w:val="24"/>
          <w:lang w:val="sr-Cyrl-RS"/>
        </w:rPr>
        <w:t xml:space="preserve"> заштите географске ознаке, омогући сарадња регистрованих произвођача и физичких лица, олакша развој и инвестиције у сектору.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2A603F" w:rsidRPr="00CF6ABB" w:rsidRDefault="002A603F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E70CD" w:rsidRPr="00CF6ABB" w:rsidRDefault="00FE70CD" w:rsidP="00FE70CD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 w:rsidRPr="00FE70CD">
        <w:rPr>
          <w:rFonts w:ascii="Times New Roman" w:hAnsi="Times New Roman"/>
          <w:sz w:val="24"/>
          <w:szCs w:val="24"/>
          <w:lang w:val="sr-Cyrl-RS"/>
        </w:rPr>
        <w:t>У дискусији су учествовали народни посланици: Марија</w:t>
      </w:r>
      <w:r>
        <w:rPr>
          <w:rFonts w:ascii="Times New Roman" w:hAnsi="Times New Roman"/>
          <w:sz w:val="24"/>
          <w:szCs w:val="24"/>
          <w:lang w:val="sr-Cyrl-RS"/>
        </w:rPr>
        <w:t>н Ристичевић, Драган Јов</w:t>
      </w:r>
      <w:r w:rsidRPr="00FE70CD">
        <w:rPr>
          <w:rFonts w:ascii="Times New Roman" w:hAnsi="Times New Roman"/>
          <w:sz w:val="24"/>
          <w:szCs w:val="24"/>
          <w:lang w:val="sr-Cyrl-RS"/>
        </w:rPr>
        <w:t xml:space="preserve">ановић, Владан Милошевић, Милија Милетић, Миодраг Николић и Милан Ковачевић.  </w:t>
      </w:r>
    </w:p>
    <w:p w:rsidR="00FE70CD" w:rsidRDefault="00FE70CD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E70CD" w:rsidRPr="00FE70CD" w:rsidRDefault="00FE70CD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46E77" w:rsidRPr="00046E77" w:rsidRDefault="00944D77" w:rsidP="003471DC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Одбор је већином гласова (11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за), а на основу члана 156. став 3. Пословника Народне скупштине закључио да поднесе Народној 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>скупштини следећи</w:t>
      </w:r>
    </w:p>
    <w:p w:rsidR="003471DC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</w:t>
      </w:r>
    </w:p>
    <w:p w:rsidR="00046E77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>И З В Е Ш Т А Ј</w:t>
      </w:r>
    </w:p>
    <w:p w:rsidR="00046E77" w:rsidRPr="00046E77" w:rsidRDefault="00046E77" w:rsidP="003471DC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944D77" w:rsidRPr="00CF6ABB" w:rsidRDefault="008E661C" w:rsidP="00944D77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ab/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944D77" w:rsidRPr="00CF6ABB">
        <w:rPr>
          <w:rFonts w:ascii="Times New Roman" w:hAnsi="Times New Roman"/>
          <w:sz w:val="24"/>
          <w:szCs w:val="24"/>
          <w:lang w:eastAsia="sr-Cyrl-CS"/>
        </w:rPr>
        <w:t>Предлог закона</w:t>
      </w:r>
      <w:r w:rsidR="00944D77" w:rsidRPr="00944D77">
        <w:rPr>
          <w:rFonts w:ascii="Times New Roman" w:hAnsi="Times New Roman"/>
          <w:sz w:val="24"/>
          <w:szCs w:val="24"/>
          <w:lang w:val="sr-Cyrl-RS" w:eastAsia="sr-Cyrl-CS"/>
        </w:rPr>
        <w:t xml:space="preserve"> о јаким алкохолним пићима</w:t>
      </w:r>
      <w:r w:rsidR="00944D77" w:rsidRPr="00CF6ABB">
        <w:rPr>
          <w:rFonts w:ascii="Times New Roman" w:hAnsi="Times New Roman"/>
          <w:sz w:val="24"/>
          <w:szCs w:val="24"/>
          <w:lang w:eastAsia="sr-Cyrl-CS"/>
        </w:rPr>
        <w:t>, у начелу.</w:t>
      </w:r>
    </w:p>
    <w:p w:rsidR="009F02E1" w:rsidRPr="009F02E1" w:rsidRDefault="009F02E1" w:rsidP="009F02E1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F00C89" w:rsidRDefault="00944D77" w:rsidP="00FE70CD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ab/>
        <w:t>За известио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>ца Одбора на седници Народне скупштине одређен је Маријан Ристичевић, председник Одбора.</w:t>
      </w:r>
      <w:r w:rsidR="00EF210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FE70CD" w:rsidRPr="00FE70CD" w:rsidRDefault="00FE70CD" w:rsidP="00FE70CD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F00C89" w:rsidRPr="00DE5CD1" w:rsidRDefault="00F00C89" w:rsidP="00C07A2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F6AF6" w:rsidRDefault="00D627BA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lastRenderedPageBreak/>
        <w:t>Друга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тачка дневног реда - </w:t>
      </w:r>
      <w:r w:rsidR="00BF6AF6" w:rsidRPr="00BF6AF6">
        <w:rPr>
          <w:rFonts w:ascii="Times New Roman" w:hAnsi="Times New Roman"/>
          <w:b/>
          <w:sz w:val="24"/>
          <w:szCs w:val="24"/>
          <w:lang w:eastAsia="sr-Cyrl-CS"/>
        </w:rPr>
        <w:t>Разно</w:t>
      </w:r>
    </w:p>
    <w:p w:rsidR="009D3870" w:rsidRPr="002323CE" w:rsidRDefault="009D3870" w:rsidP="002323CE">
      <w:pPr>
        <w:ind w:firstLine="0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2A603F" w:rsidRDefault="00953885" w:rsidP="00400ABD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Маријан Ристичевић је упознао чланове</w:t>
      </w:r>
      <w:r w:rsid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Одбора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са </w:t>
      </w:r>
      <w:r w:rsidR="00451DE4">
        <w:rPr>
          <w:rFonts w:ascii="Times New Roman" w:eastAsiaTheme="minorHAnsi" w:hAnsi="Times New Roman"/>
          <w:sz w:val="24"/>
          <w:szCs w:val="24"/>
          <w:lang w:val="sr-Cyrl-RS"/>
        </w:rPr>
        <w:t>п</w:t>
      </w:r>
      <w:r w:rsidRPr="00953885">
        <w:rPr>
          <w:rFonts w:ascii="Times New Roman" w:eastAsiaTheme="minorHAnsi" w:hAnsi="Times New Roman"/>
          <w:sz w:val="24"/>
          <w:szCs w:val="24"/>
          <w:lang w:val="sr-Cyrl-RS"/>
        </w:rPr>
        <w:t>озив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ом </w:t>
      </w:r>
      <w:r w:rsidRPr="00953885">
        <w:rPr>
          <w:rFonts w:ascii="Times New Roman" w:eastAsiaTheme="minorHAnsi" w:hAnsi="Times New Roman"/>
          <w:sz w:val="24"/>
          <w:szCs w:val="24"/>
          <w:lang w:val="sr-Cyrl-RS"/>
        </w:rPr>
        <w:t>за учешће на Интерпарламентарном семинару „Рефо</w:t>
      </w:r>
      <w:r w:rsid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рма Заједничке </w:t>
      </w:r>
      <w:r w:rsidRPr="00953885">
        <w:rPr>
          <w:rFonts w:ascii="Times New Roman" w:eastAsiaTheme="minorHAnsi" w:hAnsi="Times New Roman"/>
          <w:sz w:val="24"/>
          <w:szCs w:val="24"/>
          <w:lang w:val="sr-Cyrl-RS"/>
        </w:rPr>
        <w:t>пољопривредне политике из 2013. године: Импликације за земље проширења“</w:t>
      </w:r>
      <w:r w:rsid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у </w:t>
      </w:r>
      <w:r w:rsidRPr="00953885">
        <w:rPr>
          <w:rFonts w:ascii="Times New Roman" w:eastAsiaTheme="minorHAnsi" w:hAnsi="Times New Roman"/>
          <w:sz w:val="24"/>
          <w:szCs w:val="24"/>
          <w:lang w:val="sr-Cyrl-RS"/>
        </w:rPr>
        <w:t>Бриселу, Краљевина Белгија, 9. децембра 2015. године.</w:t>
      </w:r>
      <w:r w:rsid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51DE4" w:rsidRPr="00451DE4">
        <w:rPr>
          <w:rFonts w:ascii="Times New Roman" w:eastAsiaTheme="minorHAnsi" w:hAnsi="Times New Roman"/>
          <w:sz w:val="24"/>
          <w:szCs w:val="24"/>
          <w:lang w:val="sr-Cyrl-RS"/>
        </w:rPr>
        <w:t>Семинар организује Европски парламент и Одбор за пољопривреду ЕП у оквиру Програма подршке ЕП за парламенте земаља проширења.</w:t>
      </w:r>
      <w:r w:rsidR="00451DE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>П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>редлог Одбора за европске интеграције</w:t>
      </w:r>
      <w:r w:rsid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је </w:t>
      </w:r>
      <w:r w:rsidR="00451DE4" w:rsidRPr="00451DE4">
        <w:rPr>
          <w:rFonts w:ascii="Times New Roman" w:eastAsiaTheme="minorHAnsi" w:hAnsi="Times New Roman"/>
          <w:bCs/>
          <w:sz w:val="24"/>
          <w:szCs w:val="24"/>
          <w:lang w:val="sr-Cyrl-RS"/>
        </w:rPr>
        <w:t>да на семинару учествују два члана Одбора за европске интеграције и два члана Одбора за пољопривреду, шумарство и водопривреду.</w:t>
      </w:r>
    </w:p>
    <w:p w:rsidR="005346F8" w:rsidRDefault="005346F8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60064" w:rsidRPr="00331420" w:rsidRDefault="00B60064" w:rsidP="00C9670C">
      <w:pPr>
        <w:ind w:firstLine="36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>закључена у</w:t>
      </w:r>
      <w:r w:rsidR="009F7F55" w:rsidRPr="00CF6A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F0106B" w:rsidRPr="00CF6ABB">
        <w:rPr>
          <w:rFonts w:ascii="Times New Roman" w:hAnsi="Times New Roman"/>
          <w:sz w:val="24"/>
          <w:szCs w:val="24"/>
          <w:lang w:val="sr-Cyrl-RS"/>
        </w:rPr>
        <w:t>0</w:t>
      </w:r>
      <w:r w:rsidR="00400ABD" w:rsidRPr="00CF6ABB">
        <w:rPr>
          <w:rFonts w:ascii="Times New Roman" w:hAnsi="Times New Roman"/>
          <w:sz w:val="24"/>
          <w:szCs w:val="24"/>
          <w:lang w:val="sr-Cyrl-RS"/>
        </w:rPr>
        <w:t>,</w:t>
      </w:r>
      <w:r w:rsidR="00944D77">
        <w:rPr>
          <w:rFonts w:ascii="Times New Roman" w:hAnsi="Times New Roman"/>
          <w:sz w:val="24"/>
          <w:szCs w:val="24"/>
          <w:lang w:val="sr-Cyrl-RS"/>
        </w:rPr>
        <w:t>1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0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CF6ABB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B60064"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2A603F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 w:rsidRPr="00CF6ABB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</w:t>
      </w:r>
      <w:r w:rsidRPr="00CF6ABB"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ПРЕДСЕДНИК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2323CE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Вељко</w:t>
      </w:r>
      <w:r w:rsidR="00C9670C" w:rsidRPr="00CF6A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0621">
        <w:rPr>
          <w:rFonts w:ascii="Times New Roman" w:hAnsi="Times New Roman"/>
          <w:sz w:val="24"/>
          <w:szCs w:val="24"/>
        </w:rPr>
        <w:t>Рацковић</w:t>
      </w:r>
      <w:r w:rsidR="00C9670C" w:rsidRPr="00CF6AB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</w:t>
      </w:r>
      <w:r w:rsidR="00C9670C">
        <w:rPr>
          <w:rFonts w:ascii="Times New Roman" w:hAnsi="Times New Roman"/>
          <w:sz w:val="24"/>
          <w:szCs w:val="24"/>
        </w:rPr>
        <w:t>Маријан</w:t>
      </w:r>
      <w:r w:rsidR="00C9670C" w:rsidRPr="00CF6A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743C">
        <w:rPr>
          <w:rFonts w:ascii="Times New Roman" w:hAnsi="Times New Roman"/>
          <w:sz w:val="24"/>
          <w:szCs w:val="24"/>
        </w:rPr>
        <w:t>Ристичеви</w:t>
      </w:r>
      <w:r w:rsidR="0008743C">
        <w:rPr>
          <w:rFonts w:ascii="Times New Roman" w:hAnsi="Times New Roman"/>
          <w:sz w:val="24"/>
          <w:szCs w:val="24"/>
          <w:lang w:val="sr-Cyrl-RS"/>
        </w:rPr>
        <w:t>ћ</w:t>
      </w:r>
    </w:p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D5" w:rsidRDefault="00031DD5" w:rsidP="00367C92">
      <w:r>
        <w:separator/>
      </w:r>
    </w:p>
  </w:endnote>
  <w:endnote w:type="continuationSeparator" w:id="0">
    <w:p w:rsidR="00031DD5" w:rsidRDefault="00031DD5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D5" w:rsidRDefault="00031DD5" w:rsidP="00367C92">
      <w:r>
        <w:separator/>
      </w:r>
    </w:p>
  </w:footnote>
  <w:footnote w:type="continuationSeparator" w:id="0">
    <w:p w:rsidR="00031DD5" w:rsidRDefault="00031DD5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1DD5"/>
    <w:rsid w:val="0003306D"/>
    <w:rsid w:val="00035FE5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821DC"/>
    <w:rsid w:val="00191BA6"/>
    <w:rsid w:val="001937CF"/>
    <w:rsid w:val="00197C1E"/>
    <w:rsid w:val="001A152D"/>
    <w:rsid w:val="001B2ABA"/>
    <w:rsid w:val="00201CE5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587D"/>
    <w:rsid w:val="00324A92"/>
    <w:rsid w:val="00346D09"/>
    <w:rsid w:val="003471DC"/>
    <w:rsid w:val="00355460"/>
    <w:rsid w:val="00367C92"/>
    <w:rsid w:val="00373D35"/>
    <w:rsid w:val="00375773"/>
    <w:rsid w:val="00384A6D"/>
    <w:rsid w:val="003B746E"/>
    <w:rsid w:val="003D293D"/>
    <w:rsid w:val="003D36D3"/>
    <w:rsid w:val="00400ABD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5A7A"/>
    <w:rsid w:val="004C7EC9"/>
    <w:rsid w:val="004D125D"/>
    <w:rsid w:val="004E3F35"/>
    <w:rsid w:val="00503D66"/>
    <w:rsid w:val="005313A9"/>
    <w:rsid w:val="005346F8"/>
    <w:rsid w:val="0055539A"/>
    <w:rsid w:val="00557CFA"/>
    <w:rsid w:val="00586F0D"/>
    <w:rsid w:val="005A0EDE"/>
    <w:rsid w:val="005D1D90"/>
    <w:rsid w:val="005D5D19"/>
    <w:rsid w:val="005D7F69"/>
    <w:rsid w:val="006000DB"/>
    <w:rsid w:val="00621989"/>
    <w:rsid w:val="006321DB"/>
    <w:rsid w:val="0064338C"/>
    <w:rsid w:val="00644FF0"/>
    <w:rsid w:val="006758B9"/>
    <w:rsid w:val="0069381E"/>
    <w:rsid w:val="00697D19"/>
    <w:rsid w:val="006A604E"/>
    <w:rsid w:val="006A62D9"/>
    <w:rsid w:val="006B19F4"/>
    <w:rsid w:val="006B5B9E"/>
    <w:rsid w:val="006C5372"/>
    <w:rsid w:val="006E0D4E"/>
    <w:rsid w:val="006F52ED"/>
    <w:rsid w:val="007120C2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7B84"/>
    <w:rsid w:val="008614C0"/>
    <w:rsid w:val="00873EAC"/>
    <w:rsid w:val="0088104C"/>
    <w:rsid w:val="00885002"/>
    <w:rsid w:val="008A2C4E"/>
    <w:rsid w:val="008A5CE0"/>
    <w:rsid w:val="008B058D"/>
    <w:rsid w:val="008C2F61"/>
    <w:rsid w:val="008C4F9B"/>
    <w:rsid w:val="008E01CF"/>
    <w:rsid w:val="008E661C"/>
    <w:rsid w:val="009030CD"/>
    <w:rsid w:val="0094322E"/>
    <w:rsid w:val="00944D77"/>
    <w:rsid w:val="00953609"/>
    <w:rsid w:val="00953885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F02E1"/>
    <w:rsid w:val="009F1101"/>
    <w:rsid w:val="009F7F55"/>
    <w:rsid w:val="00A145DE"/>
    <w:rsid w:val="00A21465"/>
    <w:rsid w:val="00A21E88"/>
    <w:rsid w:val="00A2216B"/>
    <w:rsid w:val="00A4284C"/>
    <w:rsid w:val="00A51FAA"/>
    <w:rsid w:val="00A55549"/>
    <w:rsid w:val="00A645D1"/>
    <w:rsid w:val="00A64C85"/>
    <w:rsid w:val="00A7138A"/>
    <w:rsid w:val="00A7157F"/>
    <w:rsid w:val="00AA0682"/>
    <w:rsid w:val="00AA271C"/>
    <w:rsid w:val="00AA3F39"/>
    <w:rsid w:val="00AC0A82"/>
    <w:rsid w:val="00AE6FCE"/>
    <w:rsid w:val="00AF5873"/>
    <w:rsid w:val="00B02A81"/>
    <w:rsid w:val="00B17189"/>
    <w:rsid w:val="00B232D4"/>
    <w:rsid w:val="00B234AD"/>
    <w:rsid w:val="00B358A9"/>
    <w:rsid w:val="00B3608E"/>
    <w:rsid w:val="00B527D3"/>
    <w:rsid w:val="00B56D2A"/>
    <w:rsid w:val="00B60064"/>
    <w:rsid w:val="00B65491"/>
    <w:rsid w:val="00B8406B"/>
    <w:rsid w:val="00B92B23"/>
    <w:rsid w:val="00B951EC"/>
    <w:rsid w:val="00BA45B2"/>
    <w:rsid w:val="00BB3A77"/>
    <w:rsid w:val="00BC77BD"/>
    <w:rsid w:val="00BF0F15"/>
    <w:rsid w:val="00BF6AF6"/>
    <w:rsid w:val="00C00AE9"/>
    <w:rsid w:val="00C074A6"/>
    <w:rsid w:val="00C07A2B"/>
    <w:rsid w:val="00C11DDA"/>
    <w:rsid w:val="00C20A40"/>
    <w:rsid w:val="00C25793"/>
    <w:rsid w:val="00C33D03"/>
    <w:rsid w:val="00C33D4B"/>
    <w:rsid w:val="00C46CD5"/>
    <w:rsid w:val="00C47990"/>
    <w:rsid w:val="00C7636F"/>
    <w:rsid w:val="00C9670C"/>
    <w:rsid w:val="00CD2505"/>
    <w:rsid w:val="00CD4D68"/>
    <w:rsid w:val="00CD69C1"/>
    <w:rsid w:val="00CE46D6"/>
    <w:rsid w:val="00CF429A"/>
    <w:rsid w:val="00CF6ABB"/>
    <w:rsid w:val="00CF6FF7"/>
    <w:rsid w:val="00D05ED1"/>
    <w:rsid w:val="00D115E3"/>
    <w:rsid w:val="00D15053"/>
    <w:rsid w:val="00D450EF"/>
    <w:rsid w:val="00D53442"/>
    <w:rsid w:val="00D600C7"/>
    <w:rsid w:val="00D627BA"/>
    <w:rsid w:val="00D80464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5311F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7C1D"/>
    <w:rsid w:val="00F154F9"/>
    <w:rsid w:val="00F24BB5"/>
    <w:rsid w:val="00F43195"/>
    <w:rsid w:val="00F45B2B"/>
    <w:rsid w:val="00F45D78"/>
    <w:rsid w:val="00F50F9F"/>
    <w:rsid w:val="00F51C46"/>
    <w:rsid w:val="00FB278C"/>
    <w:rsid w:val="00FB47BF"/>
    <w:rsid w:val="00FB592E"/>
    <w:rsid w:val="00FD2B26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5795-679E-4ECB-B029-06CEED10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Veljko Rackovic</cp:lastModifiedBy>
  <cp:revision>2</cp:revision>
  <cp:lastPrinted>2014-10-29T07:22:00Z</cp:lastPrinted>
  <dcterms:created xsi:type="dcterms:W3CDTF">2015-12-04T14:32:00Z</dcterms:created>
  <dcterms:modified xsi:type="dcterms:W3CDTF">2015-12-04T14:32:00Z</dcterms:modified>
</cp:coreProperties>
</file>